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AR P丸ゴシック体M" w:hAnsi="AR P丸ゴシック体M" w:eastAsia="AR P丸ゴシック体M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-155575</wp:posOffset>
                </wp:positionV>
                <wp:extent cx="6553835" cy="151574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553835" cy="151574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オブジェクト 0" style="mso-position-vertical-relative:text;z-index:2;mso-wrap-distance-left:5.65pt;width:516.04pt;height:119.35pt;mso-position-horizontal-relative:text;position:absolute;margin-left:-38.25pt;margin-top:-12.25pt;mso-wrap-distance-bottom:0pt;mso-wrap-distance-right:5.65pt;mso-wrap-distance-top:0pt;" o:spid="_x0000_s1026" o:allowincell="t" o:allowoverlap="t" filled="t" fillcolor="#c6e0b4 [1305]" stroked="t" strokecolor="#548235 [2409]" strokeweight="1pt" o:spt="98" type="#_x0000_t98" adj="27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124460</wp:posOffset>
                </wp:positionV>
                <wp:extent cx="5749290" cy="94805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5749290" cy="9480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AR P丸ゴシック体M" w:hAnsi="AR P丸ゴシック体M" w:eastAsia="AR P丸ゴシック体M"/>
                                <w:b w:val="1"/>
                                <w:color w:val="ACB9CA" w:themeColor="text2" w:themeTint="66"/>
                                <w:sz w:val="40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  <w14:props3d w14:extrusionH="0" w14:contourW="0" w14:prstMaterial="none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b w:val="1"/>
                                <w:color w:val="385724" w:themeColor="accent6" w:themeShade="80"/>
                                <w:sz w:val="52"/>
                                <w14:glow w14:rad="0">
                                  <w14:srgbClr w14:val="000000"/>
                                </w14:glow>
                                <w14:shadow w14:blurRad="63500" w14:dist="50800" w14:dir="13500000" w14:sx="0" w14:sy="0" w14:kx="0" w14:ky="0" w14:algn="none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フリースクール等に通う場合の経費を支援します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3;mso-wrap-distance-left:5.65pt;width:452.7pt;height:74.650000000000006pt;mso-position-horizontal-relative:text;position:absolute;margin-left:-0.25pt;margin-top:9.8000000000000007pt;mso-wrap-distance-bottom:0pt;mso-wrap-distance-right:5.65pt;mso-wrap-distance-top:0pt;" o:spid="_x0000_s1027" o:allowincell="t" o:allowoverlap="t" filled="t" fillcolor="#c6e0b4 [1305]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AR P丸ゴシック体M" w:hAnsi="AR P丸ゴシック体M" w:eastAsia="AR P丸ゴシック体M"/>
                          <w:b w:val="1"/>
                          <w:color w:val="ACB9CA" w:themeColor="text2" w:themeTint="66"/>
                          <w:sz w:val="40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  <w14:props3d w14:extrusionH="0" w14:contourW="0" w14:prstMaterial="none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b w:val="1"/>
                          <w:color w:val="385724" w:themeColor="accent6" w:themeShade="80"/>
                          <w:sz w:val="52"/>
                          <w14:glow w14:rad="0">
                            <w14:srgbClr w14:val="000000"/>
                          </w14:glow>
                          <w14:shadow w14:blurRad="63500" w14:dist="50800" w14:dir="13500000" w14:sx="0" w14:sy="0" w14:kx="0" w14:ky="0" w14:algn="none">
                            <w14:schemeClr w14:val="accent6"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</w14:textFill>
                          <w14:props3d w14:extrusionH="0" w14:contourW="0" w14:prstMaterial="none"/>
                        </w:rPr>
                        <w:t>フリースクール等に通う場合の経費を支援します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AR P丸ゴシック体M" w:hAnsi="AR P丸ゴシック体M" w:eastAsia="AR P丸ゴシック体M"/>
          <w:sz w:val="32"/>
        </w:rPr>
      </w:pPr>
    </w:p>
    <w:p>
      <w:pPr>
        <w:pStyle w:val="0"/>
        <w:spacing w:line="400" w:lineRule="exact"/>
        <w:ind w:left="-416" w:leftChars="-198" w:right="-525" w:rightChars="-250" w:firstLine="413" w:firstLineChars="129"/>
        <w:rPr>
          <w:rFonts w:hint="eastAsia" w:ascii="AR P丸ゴシック体M" w:hAnsi="AR P丸ゴシック体M" w:eastAsia="AR P丸ゴシック体M"/>
          <w:sz w:val="32"/>
        </w:rPr>
      </w:pPr>
    </w:p>
    <w:p>
      <w:pPr>
        <w:pStyle w:val="0"/>
        <w:spacing w:line="400" w:lineRule="exact"/>
        <w:ind w:left="-416" w:leftChars="-198" w:right="-525" w:rightChars="-250" w:firstLine="361" w:firstLineChars="129"/>
        <w:rPr>
          <w:rFonts w:hint="eastAsia" w:ascii="AR P丸ゴシック体M" w:hAnsi="AR P丸ゴシック体M" w:eastAsia="AR P丸ゴシック体M"/>
          <w:sz w:val="32"/>
        </w:rPr>
      </w:pPr>
      <w:r>
        <w:rPr>
          <w:rFonts w:hint="eastAsia" w:ascii="AR P丸ゴシック体M" w:hAnsi="AR P丸ゴシック体M" w:eastAsia="AR P丸ゴシック体M"/>
          <w:sz w:val="28"/>
        </w:rPr>
        <w:t>八頭町では､町内の義務教育段階にある児童生徒が、学校以外の施設に通う場合の経費に対する支援を行うため令和５年４月に八頭町フリースクール等利用料助成事業補助金交付要綱を策定しました。</w:t>
      </w:r>
    </w:p>
    <w:tbl>
      <w:tblPr>
        <w:tblStyle w:val="11"/>
        <w:tblpPr w:leftFromText="0" w:rightFromText="0" w:topFromText="0" w:bottomFromText="0" w:vertAnchor="text" w:horzAnchor="margin" w:tblpX="-598" w:tblpY="706"/>
        <w:tblOverlap w:val="never"/>
        <w:tblW w:w="9839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1902"/>
        <w:gridCol w:w="7937"/>
      </w:tblGrid>
      <w:tr>
        <w:trPr>
          <w:trHeight w:val="240" w:hRule="atLeast"/>
        </w:trPr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1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　補助対象校</w:t>
            </w:r>
          </w:p>
        </w:tc>
        <w:tc>
          <w:tcPr>
            <w:tcW w:w="7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firstLine="240" w:firstLineChars="100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●</w:t>
            </w:r>
            <w:r>
              <w:rPr>
                <w:rFonts w:hint="eastAsia" w:ascii="AR P丸ゴシック体M" w:hAnsi="AR P丸ゴシック体M" w:eastAsia="AR P丸ゴシック体M"/>
                <w:b w:val="1"/>
                <w:sz w:val="24"/>
              </w:rPr>
              <w:t>やず教育支援センター「みどりヶ丘教室」</w:t>
            </w:r>
          </w:p>
          <w:p>
            <w:pPr>
              <w:pStyle w:val="0"/>
              <w:wordWrap w:val="0"/>
              <w:ind w:firstLine="240" w:firstLineChars="100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4"/>
              </w:rPr>
              <w:t>●フリースクール「すてっぷ」</w:t>
            </w:r>
          </w:p>
          <w:p>
            <w:pPr>
              <w:pStyle w:val="0"/>
              <w:wordWrap w:val="0"/>
              <w:ind w:firstLine="240" w:firstLineChars="100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b w:val="1"/>
                <w:sz w:val="24"/>
              </w:rPr>
              <w:t>●フリースクール「ちゃれすくーる」</w:t>
            </w:r>
          </w:p>
        </w:tc>
      </w:tr>
      <w:tr>
        <w:trPr>
          <w:trHeight w:val="240" w:hRule="atLeast"/>
        </w:trPr>
        <w:tc>
          <w:tcPr>
            <w:tcW w:w="19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2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　補助対象者</w:t>
            </w:r>
          </w:p>
        </w:tc>
        <w:tc>
          <w:tcPr>
            <w:tcW w:w="793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　フリースクール又は教育支援センターに通所する児童生徒の保護者等で</w:t>
            </w:r>
          </w:p>
          <w:p>
            <w:pPr>
              <w:pStyle w:val="0"/>
              <w:wordWrap w:val="0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あって、次の各号のいずれにも該当する者</w:t>
            </w:r>
          </w:p>
        </w:tc>
      </w:tr>
      <w:tr>
        <w:trPr>
          <w:trHeight w:val="300" w:hRule="atLeast"/>
        </w:trPr>
        <w:tc>
          <w:tcPr>
            <w:tcW w:w="1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</w:p>
        </w:tc>
        <w:tc>
          <w:tcPr>
            <w:tcW w:w="7937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　（１）　当該年度の親権者の県民税所得割額と町民税所得割額の合算額が、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257,500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円未満であること。</w:t>
            </w:r>
          </w:p>
        </w:tc>
      </w:tr>
      <w:tr>
        <w:trPr>
          <w:trHeight w:val="300" w:hRule="atLeast"/>
        </w:trPr>
        <w:tc>
          <w:tcPr>
            <w:tcW w:w="1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</w:p>
        </w:tc>
        <w:tc>
          <w:tcPr>
            <w:tcW w:w="7937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　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(2)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　児童生徒及び親権者が八頭町に住所を有すること。</w:t>
            </w:r>
          </w:p>
        </w:tc>
      </w:tr>
      <w:tr>
        <w:trPr>
          <w:trHeight w:val="300" w:hRule="atLeast"/>
        </w:trPr>
        <w:tc>
          <w:tcPr>
            <w:tcW w:w="1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</w:p>
        </w:tc>
        <w:tc>
          <w:tcPr>
            <w:tcW w:w="7937" w:type="dxa"/>
            <w:tcBorders>
              <w:top w:val="single" w:color="FFFFFF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　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(3)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　その他対象経費の補助を別に受けていない者</w:t>
            </w:r>
          </w:p>
        </w:tc>
      </w:tr>
      <w:tr>
        <w:trPr>
          <w:trHeight w:val="240" w:hRule="atLeast"/>
        </w:trPr>
        <w:tc>
          <w:tcPr>
            <w:tcW w:w="19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3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　補助対象経費</w:t>
            </w:r>
          </w:p>
        </w:tc>
        <w:tc>
          <w:tcPr>
            <w:tcW w:w="793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　義務教育学校段階にある児童生徒がフリースクール又は教育支援センターに通所するために、保護者が負担する次に掲げる経費</w:t>
            </w:r>
          </w:p>
        </w:tc>
      </w:tr>
      <w:tr>
        <w:trPr>
          <w:trHeight w:val="300" w:hRule="atLeast"/>
        </w:trPr>
        <w:tc>
          <w:tcPr>
            <w:tcW w:w="1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</w:p>
        </w:tc>
        <w:tc>
          <w:tcPr>
            <w:tcW w:w="7937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　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(1)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　通所費</w:t>
            </w:r>
          </w:p>
        </w:tc>
      </w:tr>
      <w:tr>
        <w:trPr>
          <w:trHeight w:val="300" w:hRule="atLeast"/>
        </w:trPr>
        <w:tc>
          <w:tcPr>
            <w:tcW w:w="1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</w:p>
        </w:tc>
        <w:tc>
          <w:tcPr>
            <w:tcW w:w="7937" w:type="dxa"/>
            <w:tcBorders>
              <w:top w:val="single" w:color="FFFFFF" w:sz="6" w:space="0"/>
              <w:left w:val="single" w:color="000000" w:sz="6" w:space="0"/>
              <w:bottom w:val="single" w:color="FFFFFF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　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(2)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　通所に係る交通費</w:t>
            </w:r>
          </w:p>
        </w:tc>
      </w:tr>
      <w:tr>
        <w:trPr>
          <w:trHeight w:val="300" w:hRule="atLeast"/>
        </w:trPr>
        <w:tc>
          <w:tcPr>
            <w:tcW w:w="1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</w:p>
        </w:tc>
        <w:tc>
          <w:tcPr>
            <w:tcW w:w="7937" w:type="dxa"/>
            <w:tcBorders>
              <w:top w:val="single" w:color="FFFFFF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　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(3)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　実習費等</w:t>
            </w:r>
          </w:p>
        </w:tc>
      </w:tr>
      <w:tr>
        <w:trPr>
          <w:trHeight w:val="240" w:hRule="atLeast"/>
        </w:trPr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4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　補助率</w:t>
            </w:r>
          </w:p>
        </w:tc>
        <w:tc>
          <w:tcPr>
            <w:tcW w:w="7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　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10/10</w:t>
            </w:r>
          </w:p>
        </w:tc>
      </w:tr>
      <w:tr>
        <w:trPr>
          <w:trHeight w:val="240" w:hRule="atLeast"/>
        </w:trPr>
        <w:tc>
          <w:tcPr>
            <w:tcW w:w="19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5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　上限額</w:t>
            </w:r>
          </w:p>
        </w:tc>
        <w:tc>
          <w:tcPr>
            <w:tcW w:w="7937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【通所費（毎月支払う定額分）】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br w:type="textWrapping" w:clear="none"/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　　　　児童生徒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1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人当たり　月額　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13,200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円</w:t>
            </w:r>
          </w:p>
        </w:tc>
      </w:tr>
      <w:tr>
        <w:trPr>
          <w:trHeight w:val="300" w:hRule="atLeast"/>
        </w:trPr>
        <w:tc>
          <w:tcPr>
            <w:tcW w:w="19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937" w:type="dxa"/>
            <w:tcBorders>
              <w:top w:val="single" w:color="FFFFFF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eastAsia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【交通費・実習費】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br w:type="textWrapping" w:clear="none"/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　　　　小学生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1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人当たり　月額　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3,000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円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br w:type="textWrapping" w:clear="none"/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　　　　中学生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1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人当たり　月額　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6,000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円</w:t>
            </w:r>
          </w:p>
        </w:tc>
      </w:tr>
    </w:tbl>
    <w:p>
      <w:pPr>
        <w:pStyle w:val="0"/>
        <w:ind w:left="-417" w:leftChars="-299" w:right="-525" w:rightChars="-250" w:hanging="211" w:hangingChars="66"/>
        <w:rPr>
          <w:rFonts w:hint="eastAsia" w:ascii="AR P丸ゴシック体M" w:hAnsi="AR P丸ゴシック体M" w:eastAsia="AR P丸ゴシック体M"/>
          <w:sz w:val="32"/>
        </w:rPr>
      </w:pPr>
      <w:r>
        <w:rPr>
          <w:rFonts w:hint="eastAsia" w:ascii="AR P丸ゴシック体M" w:hAnsi="AR P丸ゴシック体M" w:eastAsia="AR P丸ゴシック体M"/>
          <w:b w:val="1"/>
          <w:sz w:val="32"/>
        </w:rPr>
        <w:t>《補助金の概要》</w:t>
      </w:r>
    </w:p>
    <w:p>
      <w:pPr>
        <w:pStyle w:val="0"/>
        <w:ind w:left="-417" w:leftChars="-299" w:right="-525" w:rightChars="-250" w:hanging="211" w:hangingChars="66"/>
        <w:rPr>
          <w:rFonts w:hint="eastAsia" w:ascii="AR P丸ゴシック体M" w:hAnsi="AR P丸ゴシック体M" w:eastAsia="AR P丸ゴシック体M"/>
          <w:sz w:val="32"/>
        </w:rPr>
      </w:pPr>
      <w:r>
        <w:rPr>
          <w:rFonts w:hint="eastAsia" w:ascii="AR P丸ゴシック体M" w:hAnsi="AR P丸ゴシック体M" w:eastAsia="AR P丸ゴシック体M"/>
          <w:b w:val="1"/>
          <w:sz w:val="32"/>
        </w:rPr>
        <w:t>《申請方法》</w:t>
      </w:r>
    </w:p>
    <w:p>
      <w:pPr>
        <w:pStyle w:val="0"/>
        <w:rPr>
          <w:rFonts w:hint="eastAsia" w:ascii="AR P丸ゴシック体M" w:hAnsi="AR P丸ゴシック体M" w:eastAsia="AR P丸ゴシック体M"/>
          <w:sz w:val="24"/>
        </w:rPr>
      </w:pPr>
      <w:r>
        <w:rPr>
          <w:rFonts w:hint="eastAsia" w:ascii="AR P丸ゴシック体M" w:hAnsi="AR P丸ゴシック体M" w:eastAsia="AR P丸ゴシック体M"/>
          <w:sz w:val="24"/>
        </w:rPr>
        <w:t>「八頭町フリースクール等利用料助成事業補助金交付申請書</w:t>
      </w:r>
      <w:bookmarkStart w:id="0" w:name="_GoBack"/>
      <w:bookmarkEnd w:id="0"/>
      <w:r>
        <w:rPr>
          <w:rFonts w:hint="eastAsia" w:ascii="AR P丸ゴシック体M" w:hAnsi="AR P丸ゴシック体M" w:eastAsia="AR P丸ゴシック体M"/>
          <w:sz w:val="24"/>
        </w:rPr>
        <w:t>兼請求書」を八頭町</w: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499745</wp:posOffset>
                </wp:positionV>
                <wp:extent cx="6036310" cy="93916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6036310" cy="9391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position-vertical-relative:text;z-index:4;mso-wrap-distance-left:16pt;width:475.3pt;height:73.95pt;mso-position-horizontal-relative:text;position:absolute;margin-left:-16.850000000000001pt;margin-top:39.35pt;mso-wrap-distance-bottom:0pt;mso-wrap-distance-right:16pt;mso-wrap-distance-top:0pt;" o:spid="_x0000_s1028" o:allowincell="t" o:allowoverlap="t" filled="t" fillcolor="#c6e0b4 [1305]" stroked="t" strokecolor="#548235 [2409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575945</wp:posOffset>
                </wp:positionV>
                <wp:extent cx="5622290" cy="744855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5622290" cy="74485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>
                          <a:outerShdw sx="1000" sy="1000">
                            <a:srgbClr val="000000"/>
                          </a:outerShdw>
                        </a:effectLst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  <w:color w:val="558336" w:themeColor="accent6" w:themeShade="C0"/>
                                <w14:glow w14:rad="0">
                                  <w14:srgbClr w14:val="000000"/>
                                </w14:glow>
                                <w14:shadow w14:blurRad="63500" w14:dist="50800" w14:dir="13500000" w14:sx="0" w14:sy="0" w14:kx="0" w14:ky="0" w14:algn="none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6">
                                      <w14:lumMod w14:val="74000"/>
                                    </w14:schemeClr>
                                  </w14:solidFill>
                                </w14:textFill>
                                <w14:props3d w14:extrusionH="0" w14:contourW="0" w14:prstMaterial="none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b w:val="1"/>
                                <w:color w:val="558336" w:themeColor="accent6" w:themeShade="C0"/>
                                <w:sz w:val="24"/>
                                <w14:glow w14:rad="0">
                                  <w14:srgbClr w14:val="000000"/>
                                </w14:glow>
                                <w14:shadow w14:blurRad="63500" w14:dist="50800" w14:dir="13500000" w14:sx="0" w14:sy="0" w14:kx="0" w14:ky="0" w14:algn="none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6">
                                      <w14:lumMod w14:val="74000"/>
                                    </w14:schemeClr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【問い合わせ先】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  <w:color w:val="558336" w:themeColor="accent6" w:themeShade="C0"/>
                                <w14:glow w14:rad="0">
                                  <w14:srgbClr w14:val="000000"/>
                                </w14:glow>
                                <w14:shadow w14:blurRad="63500" w14:dist="50800" w14:dir="13500000" w14:sx="0" w14:sy="0" w14:kx="0" w14:ky="0" w14:algn="none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6">
                                      <w14:lumMod w14:val="74000"/>
                                    </w14:schemeClr>
                                  </w14:solidFill>
                                </w14:textFill>
                                <w14:props3d w14:extrusionH="0" w14:contourW="0" w14:prstMaterial="none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b w:val="1"/>
                                <w:color w:val="558336" w:themeColor="accent6" w:themeShade="C0"/>
                                <w:sz w:val="24"/>
                                <w14:glow w14:rad="0">
                                  <w14:srgbClr w14:val="000000"/>
                                </w14:glow>
                                <w14:shadow w14:blurRad="63500" w14:dist="50800" w14:dir="13500000" w14:sx="0" w14:sy="0" w14:kx="0" w14:ky="0" w14:algn="none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6">
                                      <w14:lumMod w14:val="74000"/>
                                    </w14:schemeClr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　八頭町教育委員会事務局　学校教育課　（八頭町北山６３番地１）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  <w:color w:val="auto"/>
                                <w14:glow w14:rad="0">
                                  <w14:srgbClr w14:val="000000"/>
                                </w14:glow>
                                <w14:shadow w14:blurRad="63500" w14:dist="50800" w14:dir="13500000" w14:sx="0" w14:sy="0" w14:kx="0" w14:ky="0" w14:algn="none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none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b w:val="1"/>
                                <w:color w:val="558336" w:themeColor="accent6" w:themeShade="C0"/>
                                <w:sz w:val="24"/>
                                <w14:glow w14:rad="0">
                                  <w14:srgbClr w14:val="000000"/>
                                </w14:glow>
                                <w14:shadow w14:blurRad="63500" w14:dist="50800" w14:dir="13500000" w14:sx="0" w14:sy="0" w14:kx="0" w14:ky="0" w14:algn="none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6">
                                      <w14:lumMod w14:val="74000"/>
                                    </w14:schemeClr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　☎　０８５８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b w:val="1"/>
                                <w:color w:val="558336" w:themeColor="accent6" w:themeShade="C0"/>
                                <w:sz w:val="24"/>
                                <w14:glow w14:rad="0">
                                  <w14:srgbClr w14:val="000000"/>
                                </w14:glow>
                                <w14:shadow w14:blurRad="63500" w14:dist="50800" w14:dir="13500000" w14:sx="0" w14:sy="0" w14:kx="0" w14:ky="0" w14:algn="none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6">
                                      <w14:lumMod w14:val="74000"/>
                                    </w14:schemeClr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-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b w:val="1"/>
                                <w:color w:val="558336" w:themeColor="accent6" w:themeShade="C0"/>
                                <w:sz w:val="24"/>
                                <w14:glow w14:rad="0">
                                  <w14:srgbClr w14:val="000000"/>
                                </w14:glow>
                                <w14:shadow w14:blurRad="63500" w14:dist="50800" w14:dir="13500000" w14:sx="0" w14:sy="0" w14:kx="0" w14:ky="0" w14:algn="none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6">
                                      <w14:lumMod w14:val="74000"/>
                                    </w14:schemeClr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８４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b w:val="1"/>
                                <w:color w:val="558336" w:themeColor="accent6" w:themeShade="C0"/>
                                <w:sz w:val="24"/>
                                <w14:glow w14:rad="0">
                                  <w14:srgbClr w14:val="000000"/>
                                </w14:glow>
                                <w14:shadow w14:blurRad="63500" w14:dist="50800" w14:dir="13500000" w14:sx="0" w14:sy="0" w14:kx="0" w14:ky="0" w14:algn="none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6">
                                      <w14:lumMod w14:val="74000"/>
                                    </w14:schemeClr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-</w:t>
                            </w:r>
                            <w:r>
                              <w:rPr>
                                <w:rFonts w:hint="eastAsia" w:ascii="AR P丸ゴシック体M" w:hAnsi="AR P丸ゴシック体M" w:eastAsia="AR P丸ゴシック体M"/>
                                <w:b w:val="1"/>
                                <w:color w:val="558336" w:themeColor="accent6" w:themeShade="C0"/>
                                <w:sz w:val="24"/>
                                <w14:glow w14:rad="0">
                                  <w14:srgbClr w14:val="000000"/>
                                </w14:glow>
                                <w14:shadow w14:blurRad="63500" w14:dist="50800" w14:dir="13500000" w14:sx="0" w14:sy="0" w14:kx="0" w14:ky="0" w14:algn="none">
                                  <w14:schemeClr w14:val="accent6"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１２３１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5;mso-wrap-distance-left:16pt;width:442.7pt;height:58.65pt;mso-position-horizontal-relative:text;position:absolute;margin-left:-0.25pt;margin-top:45.35pt;mso-wrap-distance-bottom:0pt;mso-wrap-distance-right:16pt;mso-wrap-distance-top:0pt;" o:spid="_x0000_s1029" o:allowincell="t" o:allowoverlap="t" filled="f" stroked="f" strokeweight="0.5pt" o:spt="202" type="#_x0000_t202">
                <v:fill/>
                <v:stroke linestyle="single"/>
                <v:shadow on="t" type="perspective" color="#000000" offset="0pt,0pt" origin=",0.5" matrix="655f,,,655f,,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b w:val="1"/>
                          <w:color w:val="558336" w:themeColor="accent6" w:themeShade="C0"/>
                          <w14:glow w14:rad="0">
                            <w14:srgbClr w14:val="000000"/>
                          </w14:glow>
                          <w14:shadow w14:blurRad="63500" w14:dist="50800" w14:dir="13500000" w14:sx="0" w14:sy="0" w14:kx="0" w14:ky="0" w14:algn="none">
                            <w14:schemeClr w14:val="accent6">
                              <w14:lumMod w14:val="50000"/>
                            </w14:schemeClr>
                          </w14:shadow>
                          <w14:textOutline w14:w="3175" w14:cap="flat" w14:cmpd="sng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6">
                                <w14:lumMod w14:val="74000"/>
                              </w14:schemeClr>
                            </w14:solidFill>
                          </w14:textFill>
                          <w14:props3d w14:extrusionH="0" w14:contourW="0" w14:prstMaterial="none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b w:val="1"/>
                          <w:color w:val="558336" w:themeColor="accent6" w:themeShade="C0"/>
                          <w:sz w:val="24"/>
                          <w14:glow w14:rad="0">
                            <w14:srgbClr w14:val="000000"/>
                          </w14:glow>
                          <w14:shadow w14:blurRad="63500" w14:dist="50800" w14:dir="13500000" w14:sx="0" w14:sy="0" w14:kx="0" w14:ky="0" w14:algn="none">
                            <w14:schemeClr w14:val="accent6">
                              <w14:lumMod w14:val="50000"/>
                            </w14:schemeClr>
                          </w14:shadow>
                          <w14:textOutline w14:w="3175" w14:cap="flat" w14:cmpd="sng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6">
                                <w14:lumMod w14:val="74000"/>
                              </w14:schemeClr>
                            </w14:solidFill>
                          </w14:textFill>
                          <w14:props3d w14:extrusionH="0" w14:contourW="0" w14:prstMaterial="none"/>
                        </w:rPr>
                        <w:t>【問い合わせ先】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b w:val="1"/>
                          <w:color w:val="558336" w:themeColor="accent6" w:themeShade="C0"/>
                          <w14:glow w14:rad="0">
                            <w14:srgbClr w14:val="000000"/>
                          </w14:glow>
                          <w14:shadow w14:blurRad="63500" w14:dist="50800" w14:dir="13500000" w14:sx="0" w14:sy="0" w14:kx="0" w14:ky="0" w14:algn="none">
                            <w14:schemeClr w14:val="accent6">
                              <w14:lumMod w14:val="50000"/>
                            </w14:schemeClr>
                          </w14:shadow>
                          <w14:textOutline w14:w="3175" w14:cap="flat" w14:cmpd="sng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6">
                                <w14:lumMod w14:val="74000"/>
                              </w14:schemeClr>
                            </w14:solidFill>
                          </w14:textFill>
                          <w14:props3d w14:extrusionH="0" w14:contourW="0" w14:prstMaterial="none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b w:val="1"/>
                          <w:color w:val="558336" w:themeColor="accent6" w:themeShade="C0"/>
                          <w:sz w:val="24"/>
                          <w14:glow w14:rad="0">
                            <w14:srgbClr w14:val="000000"/>
                          </w14:glow>
                          <w14:shadow w14:blurRad="63500" w14:dist="50800" w14:dir="13500000" w14:sx="0" w14:sy="0" w14:kx="0" w14:ky="0" w14:algn="none">
                            <w14:schemeClr w14:val="accent6">
                              <w14:lumMod w14:val="50000"/>
                            </w14:schemeClr>
                          </w14:shadow>
                          <w14:textOutline w14:w="3175" w14:cap="flat" w14:cmpd="sng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6">
                                <w14:lumMod w14:val="74000"/>
                              </w14:schemeClr>
                            </w14:solidFill>
                          </w14:textFill>
                          <w14:props3d w14:extrusionH="0" w14:contourW="0" w14:prstMaterial="none"/>
                        </w:rPr>
                        <w:t>　八頭町教育委員会事務局　学校教育課　（八頭町北山６３番地１）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b w:val="1"/>
                          <w:color w:val="auto"/>
                          <w14:glow w14:rad="0">
                            <w14:srgbClr w14:val="000000"/>
                          </w14:glow>
                          <w14:shadow w14:blurRad="63500" w14:dist="50800" w14:dir="13500000" w14:sx="0" w14:sy="0" w14:kx="0" w14:ky="0" w14:algn="none">
                            <w14:schemeClr w14:val="accent6">
                              <w14:lumMod w14:val="50000"/>
                            </w14:schemeClr>
                          </w14:shadow>
                          <w14:textOutline w14:w="3175" w14:cap="flat" w14:cmpd="sng">
                            <w14:noFill/>
                            <w14:prstDash w14:val="solid"/>
                            <w14:bevel/>
                          </w14:textOutline>
                          <w14:props3d w14:extrusionH="0" w14:contourW="0" w14:prstMaterial="none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b w:val="1"/>
                          <w:color w:val="558336" w:themeColor="accent6" w:themeShade="C0"/>
                          <w:sz w:val="24"/>
                          <w14:glow w14:rad="0">
                            <w14:srgbClr w14:val="000000"/>
                          </w14:glow>
                          <w14:shadow w14:blurRad="63500" w14:dist="50800" w14:dir="13500000" w14:sx="0" w14:sy="0" w14:kx="0" w14:ky="0" w14:algn="none">
                            <w14:schemeClr w14:val="accent6">
                              <w14:lumMod w14:val="50000"/>
                            </w14:schemeClr>
                          </w14:shadow>
                          <w14:textOutline w14:w="3175" w14:cap="flat" w14:cmpd="sng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6">
                                <w14:lumMod w14:val="74000"/>
                              </w14:schemeClr>
                            </w14:solidFill>
                          </w14:textFill>
                          <w14:props3d w14:extrusionH="0" w14:contourW="0" w14:prstMaterial="none"/>
                        </w:rPr>
                        <w:t>　☎　０８５８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b w:val="1"/>
                          <w:color w:val="558336" w:themeColor="accent6" w:themeShade="C0"/>
                          <w:sz w:val="24"/>
                          <w14:glow w14:rad="0">
                            <w14:srgbClr w14:val="000000"/>
                          </w14:glow>
                          <w14:shadow w14:blurRad="63500" w14:dist="50800" w14:dir="13500000" w14:sx="0" w14:sy="0" w14:kx="0" w14:ky="0" w14:algn="none">
                            <w14:schemeClr w14:val="accent6">
                              <w14:lumMod w14:val="50000"/>
                            </w14:schemeClr>
                          </w14:shadow>
                          <w14:textOutline w14:w="3175" w14:cap="flat" w14:cmpd="sng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6">
                                <w14:lumMod w14:val="74000"/>
                              </w14:schemeClr>
                            </w14:solidFill>
                          </w14:textFill>
                          <w14:props3d w14:extrusionH="0" w14:contourW="0" w14:prstMaterial="none"/>
                        </w:rPr>
                        <w:t>-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b w:val="1"/>
                          <w:color w:val="558336" w:themeColor="accent6" w:themeShade="C0"/>
                          <w:sz w:val="24"/>
                          <w14:glow w14:rad="0">
                            <w14:srgbClr w14:val="000000"/>
                          </w14:glow>
                          <w14:shadow w14:blurRad="63500" w14:dist="50800" w14:dir="13500000" w14:sx="0" w14:sy="0" w14:kx="0" w14:ky="0" w14:algn="none">
                            <w14:schemeClr w14:val="accent6">
                              <w14:lumMod w14:val="50000"/>
                            </w14:schemeClr>
                          </w14:shadow>
                          <w14:textOutline w14:w="3175" w14:cap="flat" w14:cmpd="sng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6">
                                <w14:lumMod w14:val="74000"/>
                              </w14:schemeClr>
                            </w14:solidFill>
                          </w14:textFill>
                          <w14:props3d w14:extrusionH="0" w14:contourW="0" w14:prstMaterial="none"/>
                        </w:rPr>
                        <w:t>８４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b w:val="1"/>
                          <w:color w:val="558336" w:themeColor="accent6" w:themeShade="C0"/>
                          <w:sz w:val="24"/>
                          <w14:glow w14:rad="0">
                            <w14:srgbClr w14:val="000000"/>
                          </w14:glow>
                          <w14:shadow w14:blurRad="63500" w14:dist="50800" w14:dir="13500000" w14:sx="0" w14:sy="0" w14:kx="0" w14:ky="0" w14:algn="none">
                            <w14:schemeClr w14:val="accent6">
                              <w14:lumMod w14:val="50000"/>
                            </w14:schemeClr>
                          </w14:shadow>
                          <w14:textOutline w14:w="3175" w14:cap="flat" w14:cmpd="sng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6">
                                <w14:lumMod w14:val="74000"/>
                              </w14:schemeClr>
                            </w14:solidFill>
                          </w14:textFill>
                          <w14:props3d w14:extrusionH="0" w14:contourW="0" w14:prstMaterial="none"/>
                        </w:rPr>
                        <w:t>-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b w:val="1"/>
                          <w:color w:val="558336" w:themeColor="accent6" w:themeShade="C0"/>
                          <w:sz w:val="24"/>
                          <w14:glow w14:rad="0">
                            <w14:srgbClr w14:val="000000"/>
                          </w14:glow>
                          <w14:shadow w14:blurRad="63500" w14:dist="50800" w14:dir="13500000" w14:sx="0" w14:sy="0" w14:kx="0" w14:ky="0" w14:algn="none">
                            <w14:schemeClr w14:val="accent6">
                              <w14:lumMod w14:val="50000"/>
                            </w14:schemeClr>
                          </w14:shadow>
                          <w14:textOutline w14:w="3175" w14:cap="flat" w14:cmpd="sng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</w14:textFill>
                          <w14:props3d w14:extrusionH="0" w14:contourW="0" w14:prstMaterial="none"/>
                        </w:rPr>
                        <w:t>１２３１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AR P丸ゴシック体M" w:hAnsi="AR P丸ゴシック体M" w:eastAsia="AR P丸ゴシック体M"/>
          <w:sz w:val="24"/>
        </w:rPr>
        <w:t>教育委員会　学校教育課へ提出してください。</w:t>
      </w:r>
    </w:p>
    <w:sectPr>
      <w:headerReference r:id="rId5" w:type="default"/>
      <w:pgSz w:w="11906" w:h="16838"/>
      <w:pgMar w:top="1134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 w:ascii="AR P丸ゴシック体M" w:hAnsi="AR P丸ゴシック体M" w:eastAsia="AR P丸ゴシック体M"/>
      </w:rPr>
    </w:pPr>
    <w:r>
      <w:rPr>
        <w:rFonts w:hint="eastAsia" w:ascii="AR P丸ゴシック体M" w:hAnsi="AR P丸ゴシック体M" w:eastAsia="AR P丸ゴシック体M"/>
        <w:sz w:val="24"/>
      </w:rPr>
      <w:t>八頭町フリースクール等利用料助成事業補助金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106</TotalTime>
  <Pages>1</Pages>
  <Words>25</Words>
  <Characters>618</Characters>
  <Application>JUST Note</Application>
  <Lines>110</Lines>
  <Paragraphs>28</Paragraphs>
  <Company>HP Inc.</Company>
  <CharactersWithSpaces>662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石田　智子</dc:creator>
  <cp:lastModifiedBy>石田　智子</cp:lastModifiedBy>
  <cp:lastPrinted>2023-05-18T23:58:47Z</cp:lastPrinted>
  <dcterms:created xsi:type="dcterms:W3CDTF">2023-05-18T01:24:00Z</dcterms:created>
  <dcterms:modified xsi:type="dcterms:W3CDTF">2023-05-22T06:34:55Z</dcterms:modified>
  <cp:revision>1</cp:revision>
</cp:coreProperties>
</file>